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23D0" w14:textId="7EC47EF7" w:rsidR="00CF4039" w:rsidRDefault="00CF4039" w:rsidP="00CF4039">
      <w:pPr>
        <w:spacing w:after="0"/>
        <w:jc w:val="both"/>
        <w:rPr>
          <w:rFonts w:ascii="Cambria" w:hAnsi="Cambria"/>
          <w:b/>
          <w:bCs/>
          <w:smallCaps/>
          <w:sz w:val="28"/>
          <w:szCs w:val="28"/>
        </w:rPr>
      </w:pPr>
      <w:r w:rsidRPr="00B237D3">
        <w:rPr>
          <w:rFonts w:ascii="Cambria" w:hAnsi="Cambria"/>
          <w:b/>
          <w:bCs/>
          <w:smallCaps/>
          <w:sz w:val="28"/>
          <w:szCs w:val="28"/>
        </w:rPr>
        <w:t>Informazioni utili</w:t>
      </w:r>
      <w:r>
        <w:rPr>
          <w:rFonts w:ascii="Cambria" w:hAnsi="Cambria"/>
          <w:b/>
          <w:bCs/>
          <w:smallCaps/>
          <w:sz w:val="28"/>
          <w:szCs w:val="28"/>
        </w:rPr>
        <w:t xml:space="preserve"> per la preparazione dei documenti matrimoniali</w:t>
      </w:r>
      <w:r w:rsidRPr="00B237D3">
        <w:rPr>
          <w:rFonts w:ascii="Cambria" w:hAnsi="Cambria"/>
          <w:b/>
          <w:bCs/>
          <w:smallCaps/>
          <w:sz w:val="28"/>
          <w:szCs w:val="28"/>
        </w:rPr>
        <w:t>:</w:t>
      </w:r>
    </w:p>
    <w:p w14:paraId="50248656" w14:textId="77777777" w:rsidR="00CF4039" w:rsidRPr="00B237D3" w:rsidRDefault="00CF4039" w:rsidP="00CF4039">
      <w:pPr>
        <w:spacing w:after="0"/>
        <w:jc w:val="both"/>
        <w:rPr>
          <w:rFonts w:ascii="Cambria" w:hAnsi="Cambria"/>
          <w:b/>
          <w:bCs/>
          <w:smallCaps/>
          <w:sz w:val="28"/>
          <w:szCs w:val="28"/>
        </w:rPr>
      </w:pPr>
    </w:p>
    <w:p w14:paraId="728EB907" w14:textId="77777777" w:rsidR="00CF4039" w:rsidRPr="00B237D3" w:rsidRDefault="00CF4039" w:rsidP="00CF4039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237D3">
        <w:rPr>
          <w:rFonts w:ascii="Cambria" w:hAnsi="Cambria"/>
          <w:sz w:val="24"/>
          <w:szCs w:val="24"/>
        </w:rPr>
        <w:t>I documenti in vista della celebrazione del matrimonio, vanno redatti con il parroco della residenza territoriale o dello sposo o della sposa.</w:t>
      </w:r>
    </w:p>
    <w:p w14:paraId="685D32E8" w14:textId="77777777" w:rsidR="00CF4039" w:rsidRPr="008A53AD" w:rsidRDefault="00CF4039" w:rsidP="00CF4039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smallCaps/>
          <w:sz w:val="24"/>
          <w:szCs w:val="24"/>
        </w:rPr>
      </w:pPr>
      <w:r w:rsidRPr="00B237D3">
        <w:rPr>
          <w:rFonts w:ascii="Cambria" w:hAnsi="Cambria"/>
          <w:sz w:val="24"/>
          <w:szCs w:val="24"/>
        </w:rPr>
        <w:t>Esibire al parroco interessato alla cura della pratica matrimoniale, certificato di battesimo e cresima (per uso matrimonio) di entrambi gli sposi. I certificati vanno richiest</w:t>
      </w:r>
      <w:r>
        <w:rPr>
          <w:rFonts w:ascii="Cambria" w:hAnsi="Cambria"/>
          <w:sz w:val="24"/>
          <w:szCs w:val="24"/>
        </w:rPr>
        <w:t>i</w:t>
      </w:r>
      <w:r w:rsidRPr="00B237D3">
        <w:rPr>
          <w:rFonts w:ascii="Cambria" w:hAnsi="Cambria"/>
          <w:sz w:val="24"/>
          <w:szCs w:val="24"/>
        </w:rPr>
        <w:t xml:space="preserve"> alle parrocchie dove sono stati celebrati i rispettivi sacramenti. Si fa presente che i certificati da esibire al parroco</w:t>
      </w:r>
      <w:r>
        <w:rPr>
          <w:rFonts w:ascii="Cambria" w:hAnsi="Cambria"/>
          <w:sz w:val="24"/>
          <w:szCs w:val="24"/>
        </w:rPr>
        <w:t>, -</w:t>
      </w:r>
      <w:r w:rsidRPr="00B237D3">
        <w:rPr>
          <w:rFonts w:ascii="Cambria" w:hAnsi="Cambria"/>
          <w:sz w:val="24"/>
          <w:szCs w:val="24"/>
        </w:rPr>
        <w:t xml:space="preserve"> curatore della pratica</w:t>
      </w:r>
      <w:r>
        <w:rPr>
          <w:rFonts w:ascii="Cambria" w:hAnsi="Cambria"/>
          <w:sz w:val="24"/>
          <w:szCs w:val="24"/>
        </w:rPr>
        <w:t xml:space="preserve"> -</w:t>
      </w:r>
      <w:r w:rsidRPr="00B237D3">
        <w:rPr>
          <w:rFonts w:ascii="Cambria" w:hAnsi="Cambria"/>
          <w:sz w:val="24"/>
          <w:szCs w:val="24"/>
        </w:rPr>
        <w:t xml:space="preserve">, non devono avere come data di compilazione degli stessi, un tempo che vada oltre sei mesi </w:t>
      </w:r>
      <w:r>
        <w:rPr>
          <w:rFonts w:ascii="Cambria" w:hAnsi="Cambria"/>
          <w:sz w:val="24"/>
          <w:szCs w:val="24"/>
        </w:rPr>
        <w:t xml:space="preserve">prima, </w:t>
      </w:r>
      <w:r w:rsidRPr="00B237D3">
        <w:rPr>
          <w:rFonts w:ascii="Cambria" w:hAnsi="Cambria"/>
          <w:sz w:val="24"/>
          <w:szCs w:val="24"/>
        </w:rPr>
        <w:t xml:space="preserve">circa, dalla </w:t>
      </w:r>
      <w:r>
        <w:rPr>
          <w:rFonts w:ascii="Cambria" w:hAnsi="Cambria"/>
          <w:sz w:val="24"/>
          <w:szCs w:val="24"/>
        </w:rPr>
        <w:t xml:space="preserve">data della </w:t>
      </w:r>
      <w:r w:rsidRPr="00B237D3">
        <w:rPr>
          <w:rFonts w:ascii="Cambria" w:hAnsi="Cambria"/>
          <w:sz w:val="24"/>
          <w:szCs w:val="24"/>
        </w:rPr>
        <w:t>celebrazione del matrimonio.</w:t>
      </w:r>
    </w:p>
    <w:p w14:paraId="5A76E7BD" w14:textId="2C303C76" w:rsidR="00CF4039" w:rsidRPr="00B237D3" w:rsidRDefault="00CF4039" w:rsidP="00CF4039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smallCaps/>
          <w:sz w:val="24"/>
          <w:szCs w:val="24"/>
        </w:rPr>
      </w:pPr>
      <w:r>
        <w:rPr>
          <w:rFonts w:ascii="Cambria" w:hAnsi="Cambria"/>
          <w:sz w:val="24"/>
          <w:szCs w:val="24"/>
        </w:rPr>
        <w:t>Il tempo utile per in</w:t>
      </w:r>
      <w:r w:rsidR="004C59AD">
        <w:rPr>
          <w:rFonts w:ascii="Cambria" w:hAnsi="Cambria"/>
          <w:sz w:val="24"/>
          <w:szCs w:val="24"/>
        </w:rPr>
        <w:t>iziare l</w:t>
      </w:r>
      <w:r>
        <w:rPr>
          <w:rFonts w:ascii="Cambria" w:hAnsi="Cambria"/>
          <w:sz w:val="24"/>
          <w:szCs w:val="24"/>
        </w:rPr>
        <w:t xml:space="preserve">a preparare </w:t>
      </w:r>
      <w:r w:rsidR="004C59AD">
        <w:rPr>
          <w:rFonts w:ascii="Cambria" w:hAnsi="Cambria"/>
          <w:sz w:val="24"/>
          <w:szCs w:val="24"/>
        </w:rPr>
        <w:t>del</w:t>
      </w:r>
      <w:r>
        <w:rPr>
          <w:rFonts w:ascii="Cambria" w:hAnsi="Cambria"/>
          <w:sz w:val="24"/>
          <w:szCs w:val="24"/>
        </w:rPr>
        <w:t>la pratica matrimoniale, si deve circoscrivere nei sei mesi prima della data della celebrazione del matrimonio. È opportuno contattare il parroco interessato alla redazione della pratica, nel tempo utile, perché ogni cosa possa essere svolta rispettando i tempi tecnici.</w:t>
      </w:r>
    </w:p>
    <w:p w14:paraId="1EA5285C" w14:textId="77777777" w:rsidR="00CF4039" w:rsidRPr="00B237D3" w:rsidRDefault="00CF4039" w:rsidP="00CF4039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smallCaps/>
          <w:sz w:val="24"/>
          <w:szCs w:val="24"/>
        </w:rPr>
      </w:pPr>
      <w:r w:rsidRPr="00B237D3">
        <w:rPr>
          <w:rFonts w:ascii="Cambria" w:hAnsi="Cambria"/>
          <w:sz w:val="24"/>
          <w:szCs w:val="24"/>
        </w:rPr>
        <w:t>Esibire al parroco</w:t>
      </w:r>
      <w:r>
        <w:rPr>
          <w:rFonts w:ascii="Cambria" w:hAnsi="Cambria"/>
          <w:sz w:val="24"/>
          <w:szCs w:val="24"/>
        </w:rPr>
        <w:t xml:space="preserve"> -</w:t>
      </w:r>
      <w:r w:rsidRPr="00B237D3">
        <w:rPr>
          <w:rFonts w:ascii="Cambria" w:hAnsi="Cambria"/>
          <w:sz w:val="24"/>
          <w:szCs w:val="24"/>
        </w:rPr>
        <w:t xml:space="preserve"> curatore della pratica</w:t>
      </w:r>
      <w:r>
        <w:rPr>
          <w:rFonts w:ascii="Cambria" w:hAnsi="Cambria"/>
          <w:sz w:val="24"/>
          <w:szCs w:val="24"/>
        </w:rPr>
        <w:t xml:space="preserve"> -</w:t>
      </w:r>
      <w:r w:rsidRPr="00B237D3">
        <w:rPr>
          <w:rFonts w:ascii="Cambria" w:hAnsi="Cambria"/>
          <w:sz w:val="24"/>
          <w:szCs w:val="24"/>
        </w:rPr>
        <w:t xml:space="preserve">, anche un </w:t>
      </w:r>
      <w:r w:rsidRPr="00B237D3">
        <w:rPr>
          <w:rFonts w:ascii="Cambria" w:hAnsi="Cambria"/>
          <w:b/>
          <w:bCs/>
          <w:sz w:val="24"/>
          <w:szCs w:val="24"/>
        </w:rPr>
        <w:t>certificato civile contestuale</w:t>
      </w:r>
      <w:r w:rsidRPr="00B237D3">
        <w:rPr>
          <w:rFonts w:ascii="Cambria" w:hAnsi="Cambria"/>
          <w:sz w:val="24"/>
          <w:szCs w:val="24"/>
        </w:rPr>
        <w:t xml:space="preserve"> dei rispettivi sposi, da richiedere in carta semplice al comune di residenza o ufficio anagrafe del municipio</w:t>
      </w:r>
      <w:r>
        <w:rPr>
          <w:rFonts w:ascii="Cambria" w:hAnsi="Cambria"/>
          <w:sz w:val="24"/>
          <w:szCs w:val="24"/>
        </w:rPr>
        <w:t xml:space="preserve"> a loro prossimo</w:t>
      </w:r>
      <w:r w:rsidRPr="00B237D3">
        <w:rPr>
          <w:rFonts w:ascii="Cambria" w:hAnsi="Cambria"/>
          <w:sz w:val="24"/>
          <w:szCs w:val="24"/>
        </w:rPr>
        <w:t>.</w:t>
      </w:r>
    </w:p>
    <w:p w14:paraId="410A1E13" w14:textId="77777777" w:rsidR="00CF4039" w:rsidRPr="00F024A7" w:rsidRDefault="00CF4039" w:rsidP="00CF4039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smallCaps/>
          <w:sz w:val="24"/>
          <w:szCs w:val="24"/>
        </w:rPr>
      </w:pPr>
      <w:r w:rsidRPr="00B237D3">
        <w:rPr>
          <w:rFonts w:ascii="Cambria" w:hAnsi="Cambria"/>
          <w:sz w:val="24"/>
          <w:szCs w:val="24"/>
        </w:rPr>
        <w:t>Definit</w:t>
      </w:r>
      <w:r>
        <w:rPr>
          <w:rFonts w:ascii="Cambria" w:hAnsi="Cambria"/>
          <w:sz w:val="24"/>
          <w:szCs w:val="24"/>
        </w:rPr>
        <w:t>i</w:t>
      </w:r>
      <w:r w:rsidRPr="00B237D3">
        <w:rPr>
          <w:rFonts w:ascii="Cambria" w:hAnsi="Cambria"/>
          <w:sz w:val="24"/>
          <w:szCs w:val="24"/>
        </w:rPr>
        <w:t xml:space="preserve"> tutti i passaggi civili e religiosi dei documenti, la pratica va autorizzata dall’ufficio matrimoni della curia vescovile </w:t>
      </w:r>
      <w:r>
        <w:rPr>
          <w:rFonts w:ascii="Cambria" w:hAnsi="Cambria"/>
          <w:sz w:val="24"/>
          <w:szCs w:val="24"/>
        </w:rPr>
        <w:t xml:space="preserve">a cui fa </w:t>
      </w:r>
      <w:r w:rsidRPr="00B237D3">
        <w:rPr>
          <w:rFonts w:ascii="Cambria" w:hAnsi="Cambria"/>
          <w:sz w:val="24"/>
          <w:szCs w:val="24"/>
        </w:rPr>
        <w:t>riferimento la parrocchia dove è stata curata l</w:t>
      </w:r>
      <w:r>
        <w:rPr>
          <w:rFonts w:ascii="Cambria" w:hAnsi="Cambria"/>
          <w:sz w:val="24"/>
          <w:szCs w:val="24"/>
        </w:rPr>
        <w:t>a</w:t>
      </w:r>
      <w:r w:rsidRPr="00B237D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documentazione</w:t>
      </w:r>
      <w:r w:rsidRPr="00B237D3">
        <w:rPr>
          <w:rFonts w:ascii="Cambria" w:hAnsi="Cambria"/>
          <w:sz w:val="24"/>
          <w:szCs w:val="24"/>
        </w:rPr>
        <w:t xml:space="preserve">. Ottenuto il permesso vescovile, la documentazione rilasciata dall’ufficio di cancelleria, </w:t>
      </w:r>
      <w:r>
        <w:rPr>
          <w:rFonts w:ascii="Cambria" w:hAnsi="Cambria"/>
          <w:sz w:val="24"/>
          <w:szCs w:val="24"/>
        </w:rPr>
        <w:t xml:space="preserve">va </w:t>
      </w:r>
      <w:r w:rsidRPr="00B237D3">
        <w:rPr>
          <w:rFonts w:ascii="Cambria" w:hAnsi="Cambria"/>
          <w:sz w:val="24"/>
          <w:szCs w:val="24"/>
        </w:rPr>
        <w:t xml:space="preserve">presenta </w:t>
      </w:r>
      <w:r>
        <w:rPr>
          <w:rFonts w:ascii="Cambria" w:hAnsi="Cambria"/>
          <w:sz w:val="24"/>
          <w:szCs w:val="24"/>
        </w:rPr>
        <w:t xml:space="preserve">dagli sposi </w:t>
      </w:r>
      <w:r w:rsidRPr="00B237D3">
        <w:rPr>
          <w:rFonts w:ascii="Cambria" w:hAnsi="Cambria"/>
          <w:sz w:val="24"/>
          <w:szCs w:val="24"/>
        </w:rPr>
        <w:t xml:space="preserve">al parroco dove verrà celebrato il matrimonio, circa un mese prima. </w:t>
      </w:r>
    </w:p>
    <w:p w14:paraId="3C3091C6" w14:textId="77777777" w:rsidR="00CF4039" w:rsidRPr="00F024A7" w:rsidRDefault="00CF4039" w:rsidP="00CF4039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smallCap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comunichi al parroco dove si celebrerà il matrimonio i dati anagrafici dei testimoni, precisamente: (Nome, Cognome, Anni, Città di residenza). </w:t>
      </w:r>
    </w:p>
    <w:p w14:paraId="2E552EB9" w14:textId="77777777" w:rsidR="00CF4039" w:rsidRPr="00B237D3" w:rsidRDefault="00CF4039" w:rsidP="00CF4039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  <w:bCs/>
          <w:smallCap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comunichi al parroco dove si celebrerà il matrimonio, se nei </w:t>
      </w:r>
      <w:r w:rsidRPr="007B0A0F">
        <w:rPr>
          <w:rFonts w:ascii="Cambria" w:hAnsi="Cambria"/>
          <w:b/>
          <w:bCs/>
          <w:sz w:val="24"/>
          <w:szCs w:val="24"/>
        </w:rPr>
        <w:t>rapporti patrimoniali</w:t>
      </w:r>
      <w:r>
        <w:rPr>
          <w:rFonts w:ascii="Cambria" w:hAnsi="Cambria"/>
          <w:sz w:val="24"/>
          <w:szCs w:val="24"/>
        </w:rPr>
        <w:t xml:space="preserve"> gli sposi scelgano la soluzione della </w:t>
      </w:r>
      <w:r w:rsidRPr="007B0A0F">
        <w:rPr>
          <w:rFonts w:ascii="Cambria" w:hAnsi="Cambria"/>
          <w:b/>
          <w:bCs/>
          <w:sz w:val="24"/>
          <w:szCs w:val="24"/>
        </w:rPr>
        <w:t>separazione dei beni</w:t>
      </w:r>
      <w:r>
        <w:rPr>
          <w:rFonts w:ascii="Cambria" w:hAnsi="Cambria"/>
          <w:sz w:val="24"/>
          <w:szCs w:val="24"/>
        </w:rPr>
        <w:t xml:space="preserve"> o della </w:t>
      </w:r>
      <w:r w:rsidRPr="007B0A0F">
        <w:rPr>
          <w:rFonts w:ascii="Cambria" w:hAnsi="Cambria"/>
          <w:b/>
          <w:bCs/>
          <w:sz w:val="24"/>
          <w:szCs w:val="24"/>
        </w:rPr>
        <w:t>comunione dei beni</w:t>
      </w:r>
      <w:r>
        <w:rPr>
          <w:rFonts w:ascii="Cambria" w:hAnsi="Cambria"/>
          <w:sz w:val="24"/>
          <w:szCs w:val="24"/>
        </w:rPr>
        <w:t>.</w:t>
      </w:r>
    </w:p>
    <w:p w14:paraId="787FA867" w14:textId="77777777" w:rsidR="009A7C21" w:rsidRDefault="009A7C21"/>
    <w:sectPr w:rsidR="009A7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A2DCF"/>
    <w:multiLevelType w:val="hybridMultilevel"/>
    <w:tmpl w:val="360E0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39"/>
    <w:rsid w:val="004C59AD"/>
    <w:rsid w:val="009A7C21"/>
    <w:rsid w:val="00CF141D"/>
    <w:rsid w:val="00C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02C8"/>
  <w15:chartTrackingRefBased/>
  <w15:docId w15:val="{1134ABAB-F058-426E-8A1D-2FB93E2F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2021-01-05T08:53:00Z</dcterms:created>
  <dcterms:modified xsi:type="dcterms:W3CDTF">2021-01-05T13:06:00Z</dcterms:modified>
</cp:coreProperties>
</file>